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833" w:rsidRDefault="00AA3833" w:rsidP="00AA3833">
      <w:pPr>
        <w:pStyle w:val="Heading2"/>
        <w:rPr>
          <w:rFonts w:cs="Arial"/>
        </w:rPr>
      </w:pPr>
      <w:bookmarkStart w:id="0" w:name="G11"/>
      <w:bookmarkEnd w:id="0"/>
      <w:r>
        <w:rPr>
          <w:rFonts w:cs="Arial"/>
        </w:rPr>
        <w:t xml:space="preserve">Intent of this Success Criterion </w:t>
      </w:r>
    </w:p>
    <w:p w:rsidR="00AA3833" w:rsidRDefault="00AA3833" w:rsidP="00AA3833">
      <w:pPr>
        <w:pStyle w:val="NormalWeb"/>
        <w:ind w:left="0"/>
        <w:rPr>
          <w:rFonts w:ascii="Arial" w:hAnsi="Arial" w:cs="Arial"/>
        </w:rPr>
      </w:pPr>
      <w:r>
        <w:rPr>
          <w:rFonts w:ascii="Arial" w:hAnsi="Arial" w:cs="Arial"/>
        </w:rPr>
        <w:t>The intent of this Success Criterion is to avoid distracting users during their interaction with a Web page.</w:t>
      </w:r>
    </w:p>
    <w:p w:rsidR="00AA3833" w:rsidRDefault="00AA3833" w:rsidP="00AA3833">
      <w:pPr>
        <w:pStyle w:val="NormalWeb"/>
        <w:rPr>
          <w:rFonts w:ascii="Arial" w:hAnsi="Arial" w:cs="Arial"/>
        </w:rPr>
      </w:pPr>
      <w:r>
        <w:rPr>
          <w:rFonts w:ascii="Arial" w:hAnsi="Arial" w:cs="Arial"/>
        </w:rPr>
        <w:t>"Moving, blinking and scrolling" refers to content in which the visible content conveys a sense of motion. Common examples include motion pictures, synchronized media presentations, animations, real-time games, and scrolling stock tickers. "Auto-updating" refers to content that updates or disappears based on a preset time interval. Common time-based content includes audio, automatically updated weather information, news, stock price updates, and auto-advancing presentations and messages. The requirements for moving, blinking and scrolling content and for auto-updating content are the same except that:</w:t>
      </w:r>
    </w:p>
    <w:p w:rsidR="00AA3833" w:rsidRDefault="00AA3833" w:rsidP="00AA3833">
      <w:pPr>
        <w:numPr>
          <w:ilvl w:val="0"/>
          <w:numId w:val="19"/>
        </w:numPr>
        <w:ind w:left="240"/>
        <w:rPr>
          <w:rFonts w:ascii="Arial" w:hAnsi="Arial" w:cs="Arial"/>
          <w:color w:val="000000"/>
        </w:rPr>
      </w:pPr>
      <w:r>
        <w:rPr>
          <w:rFonts w:ascii="Arial" w:hAnsi="Arial" w:cs="Arial"/>
          <w:color w:val="000000"/>
        </w:rPr>
        <w:t>authors have the option of providing the user with a means to control the frequency of updates when content is auto-updating and</w:t>
      </w:r>
    </w:p>
    <w:p w:rsidR="00AA3833" w:rsidRDefault="00AA3833" w:rsidP="00AA3833">
      <w:pPr>
        <w:numPr>
          <w:ilvl w:val="0"/>
          <w:numId w:val="19"/>
        </w:numPr>
        <w:ind w:left="240"/>
        <w:rPr>
          <w:rFonts w:ascii="Arial" w:hAnsi="Arial" w:cs="Arial"/>
          <w:color w:val="000000"/>
        </w:rPr>
      </w:pPr>
      <w:r>
        <w:rPr>
          <w:rFonts w:ascii="Arial" w:hAnsi="Arial" w:cs="Arial"/>
          <w:color w:val="000000"/>
        </w:rPr>
        <w:t>there is no five second exception for auto-updating since it makes little sense to auto-update for just three seconds and then stop</w:t>
      </w:r>
    </w:p>
    <w:p w:rsidR="00AA3833" w:rsidRDefault="00AA3833" w:rsidP="00AA3833">
      <w:pPr>
        <w:pStyle w:val="NormalWeb"/>
        <w:rPr>
          <w:rFonts w:ascii="Arial" w:hAnsi="Arial" w:cs="Arial"/>
        </w:rPr>
      </w:pPr>
      <w:r>
        <w:rPr>
          <w:rFonts w:ascii="Arial" w:hAnsi="Arial" w:cs="Arial"/>
        </w:rPr>
        <w:t>Content that moves or auto-updates can be a barrier to anyone who has trouble reading stationary text quickly as well as anyone who has trouble tracking moving objects. It can also cause problems for screen readers.</w:t>
      </w:r>
    </w:p>
    <w:p w:rsidR="00AA3833" w:rsidRDefault="00AA3833" w:rsidP="00AA3833">
      <w:pPr>
        <w:pStyle w:val="NormalWeb"/>
        <w:rPr>
          <w:rFonts w:ascii="Arial" w:hAnsi="Arial" w:cs="Arial"/>
        </w:rPr>
      </w:pPr>
      <w:r>
        <w:rPr>
          <w:rFonts w:ascii="Arial" w:hAnsi="Arial" w:cs="Arial"/>
        </w:rPr>
        <w:t>Moving content can also be a severe distraction for some people. Certain groups, particularly those with attention deficit disorders, find blinking content distracting, making it difficult for them to concentrate on other parts of the Web page. Five seconds was chosen because it is long enough to get a user's attention, but not so long that a user cannot wait out the distraction if necessary to use the page.</w:t>
      </w:r>
    </w:p>
    <w:p w:rsidR="00AA3833" w:rsidRDefault="00AA3833" w:rsidP="00AA3833">
      <w:pPr>
        <w:pStyle w:val="NormalWeb"/>
        <w:rPr>
          <w:rFonts w:ascii="Arial" w:hAnsi="Arial" w:cs="Arial"/>
        </w:rPr>
      </w:pPr>
      <w:r>
        <w:rPr>
          <w:rFonts w:ascii="Arial" w:hAnsi="Arial" w:cs="Arial"/>
        </w:rPr>
        <w:t>Content that is paused can either resume in real-time or continue playing from the point in the presentation where the user left off.</w:t>
      </w:r>
    </w:p>
    <w:p w:rsidR="00AA3833" w:rsidRDefault="00AA3833" w:rsidP="00FF4873">
      <w:pPr>
        <w:keepNext/>
        <w:spacing w:before="100" w:beforeAutospacing="1" w:after="100" w:afterAutospacing="1"/>
        <w:outlineLvl w:val="3"/>
        <w:rPr>
          <w:rFonts w:ascii="inherit" w:hAnsi="inherit" w:cs="Arial"/>
          <w:b/>
          <w:bCs/>
          <w:color w:val="000000"/>
          <w:sz w:val="26"/>
          <w:szCs w:val="26"/>
        </w:rPr>
      </w:pPr>
    </w:p>
    <w:p w:rsidR="00FF4873" w:rsidRDefault="00FF4873" w:rsidP="00FF4873">
      <w:pPr>
        <w:keepNext/>
        <w:spacing w:before="100" w:beforeAutospacing="1" w:after="100" w:afterAutospacing="1"/>
        <w:outlineLvl w:val="3"/>
        <w:rPr>
          <w:rFonts w:ascii="inherit" w:hAnsi="inherit" w:cs="Arial"/>
          <w:b/>
          <w:bCs/>
          <w:color w:val="000000"/>
          <w:sz w:val="26"/>
          <w:szCs w:val="26"/>
        </w:rPr>
      </w:pPr>
      <w:r>
        <w:rPr>
          <w:rFonts w:ascii="inherit" w:hAnsi="inherit" w:cs="Arial"/>
          <w:b/>
          <w:bCs/>
          <w:color w:val="000000"/>
          <w:sz w:val="26"/>
          <w:szCs w:val="26"/>
        </w:rPr>
        <w:t xml:space="preserve">Specific Benefits of Success Criterion 2.2.2: </w:t>
      </w:r>
    </w:p>
    <w:p w:rsidR="00FF4873" w:rsidRDefault="00FF4873" w:rsidP="00FF4873">
      <w:pPr>
        <w:numPr>
          <w:ilvl w:val="0"/>
          <w:numId w:val="17"/>
        </w:numPr>
        <w:ind w:left="240"/>
        <w:rPr>
          <w:rFonts w:ascii="Arial" w:hAnsi="Arial" w:cs="Arial"/>
          <w:color w:val="000000"/>
        </w:rPr>
      </w:pPr>
      <w:r>
        <w:rPr>
          <w:rFonts w:ascii="Arial" w:hAnsi="Arial" w:cs="Arial"/>
          <w:color w:val="000000"/>
        </w:rPr>
        <w:t>Providing content that stops blinking after five seconds or providing a mechanism for users to stop blinking content allows people with certain disabilities to interact with the Web page.</w:t>
      </w:r>
    </w:p>
    <w:p w:rsidR="00FF4873" w:rsidRDefault="00FF4873" w:rsidP="00FF4873">
      <w:pPr>
        <w:numPr>
          <w:ilvl w:val="0"/>
          <w:numId w:val="17"/>
        </w:numPr>
        <w:ind w:left="240"/>
        <w:rPr>
          <w:rFonts w:ascii="Arial" w:hAnsi="Arial" w:cs="Arial"/>
          <w:color w:val="000000"/>
        </w:rPr>
      </w:pPr>
      <w:r>
        <w:rPr>
          <w:rFonts w:ascii="Arial" w:hAnsi="Arial" w:cs="Arial"/>
          <w:color w:val="000000"/>
        </w:rPr>
        <w:t xml:space="preserve">One use of content that blinks is to draw the visitor's attention to that content. Although this is an effective technique for all users with vision, it can be a problem for some users if it persists. For certain groups, including people with low literacy, reading and intellectual disabilities, and people with attention deficit disorders, content that blinks may make it difficult or even impossible to interact with the rest of the Web page. </w:t>
      </w:r>
    </w:p>
    <w:p w:rsidR="00AA3833" w:rsidRDefault="00AA3833" w:rsidP="00AA3833">
      <w:pPr>
        <w:ind w:left="240"/>
        <w:rPr>
          <w:rFonts w:ascii="Arial" w:hAnsi="Arial" w:cs="Arial" w:hint="cs"/>
          <w:color w:val="000000"/>
        </w:rPr>
      </w:pPr>
    </w:p>
    <w:p w:rsidR="00AA3833" w:rsidRPr="00AA3833" w:rsidRDefault="00AA3833" w:rsidP="00AA3833">
      <w:pPr>
        <w:ind w:left="-120"/>
        <w:rPr>
          <w:rFonts w:ascii="Arial" w:hAnsi="Arial" w:cs="Arial"/>
          <w:b/>
          <w:bCs/>
          <w:color w:val="000000"/>
          <w:sz w:val="36"/>
          <w:szCs w:val="36"/>
        </w:rPr>
      </w:pPr>
      <w:r w:rsidRPr="00AA3833">
        <w:rPr>
          <w:rFonts w:ascii="Arial" w:hAnsi="Arial" w:cs="Arial"/>
          <w:b/>
          <w:bCs/>
          <w:color w:val="000000"/>
          <w:sz w:val="36"/>
          <w:szCs w:val="36"/>
        </w:rPr>
        <w:lastRenderedPageBreak/>
        <w:t>Example</w:t>
      </w:r>
    </w:p>
    <w:p w:rsidR="00AA3833" w:rsidRDefault="00AA3833" w:rsidP="00AA3833">
      <w:pPr>
        <w:numPr>
          <w:ilvl w:val="0"/>
          <w:numId w:val="17"/>
        </w:numPr>
        <w:rPr>
          <w:rFonts w:ascii="Arial" w:hAnsi="Arial" w:cs="Arial"/>
          <w:color w:val="000000"/>
        </w:rPr>
      </w:pPr>
      <w:r>
        <w:rPr>
          <w:rStyle w:val="Strong"/>
          <w:rFonts w:ascii="Arial" w:hAnsi="Arial" w:cs="Arial"/>
          <w:color w:val="000000"/>
        </w:rPr>
        <w:t>An animation</w:t>
      </w:r>
      <w:r>
        <w:rPr>
          <w:rFonts w:ascii="Arial" w:hAnsi="Arial" w:cs="Arial"/>
          <w:color w:val="000000"/>
        </w:rPr>
        <w:t xml:space="preserve"> </w:t>
      </w:r>
    </w:p>
    <w:p w:rsidR="00AA3833" w:rsidRDefault="00AA3833" w:rsidP="00AA3833">
      <w:pPr>
        <w:ind w:left="240"/>
        <w:rPr>
          <w:rFonts w:ascii="Arial" w:hAnsi="Arial" w:cs="Arial"/>
          <w:color w:val="000000"/>
        </w:rPr>
      </w:pPr>
      <w:r>
        <w:rPr>
          <w:rFonts w:ascii="Arial" w:hAnsi="Arial" w:cs="Arial"/>
          <w:color w:val="000000"/>
        </w:rPr>
        <w:t xml:space="preserve">An animation runs in the upper portion of the page but has a "freeze animation" button near the bottom of the animation. </w:t>
      </w:r>
    </w:p>
    <w:p w:rsidR="00AA3833" w:rsidRDefault="00AA3833" w:rsidP="00AA3833">
      <w:pPr>
        <w:numPr>
          <w:ilvl w:val="0"/>
          <w:numId w:val="17"/>
        </w:numPr>
        <w:rPr>
          <w:rFonts w:ascii="Arial" w:hAnsi="Arial" w:cs="Arial"/>
          <w:color w:val="000000"/>
        </w:rPr>
      </w:pPr>
      <w:r>
        <w:rPr>
          <w:rStyle w:val="Strong"/>
          <w:rFonts w:ascii="Arial" w:hAnsi="Arial" w:cs="Arial"/>
          <w:color w:val="000000"/>
        </w:rPr>
        <w:t>A "loading" animation</w:t>
      </w:r>
      <w:r>
        <w:rPr>
          <w:rFonts w:ascii="Arial" w:hAnsi="Arial" w:cs="Arial"/>
          <w:color w:val="000000"/>
        </w:rPr>
        <w:t xml:space="preserve"> </w:t>
      </w:r>
    </w:p>
    <w:p w:rsidR="00AA3833" w:rsidRDefault="00AA3833" w:rsidP="00AA3833">
      <w:pPr>
        <w:ind w:left="240"/>
        <w:rPr>
          <w:rFonts w:ascii="Arial" w:hAnsi="Arial" w:cs="Arial"/>
          <w:color w:val="000000"/>
        </w:rPr>
      </w:pPr>
      <w:r>
        <w:rPr>
          <w:rFonts w:ascii="Arial" w:hAnsi="Arial" w:cs="Arial"/>
          <w:color w:val="000000"/>
        </w:rPr>
        <w:t xml:space="preserve">A </w:t>
      </w:r>
      <w:proofErr w:type="spellStart"/>
      <w:r>
        <w:rPr>
          <w:rFonts w:ascii="Arial" w:hAnsi="Arial" w:cs="Arial"/>
          <w:color w:val="000000"/>
        </w:rPr>
        <w:t>preloader</w:t>
      </w:r>
      <w:proofErr w:type="spellEnd"/>
      <w:r>
        <w:rPr>
          <w:rFonts w:ascii="Arial" w:hAnsi="Arial" w:cs="Arial"/>
          <w:color w:val="000000"/>
        </w:rPr>
        <w:t xml:space="preserve"> animation is shown on a page which requires a certain percentage of a large file to be downloaded before playback can begin. The animation is the only content on the page and instructs the user to please wait while the video loads. Because the moving content is not presented in parallel with other content, no mechanism to pause, stop or hide it needs to be provided, even though the animation may run for more than 5 seconds for users with slower connections.</w:t>
      </w:r>
    </w:p>
    <w:p w:rsidR="00AA3833" w:rsidRDefault="00AA3833" w:rsidP="00AA3833">
      <w:pPr>
        <w:numPr>
          <w:ilvl w:val="0"/>
          <w:numId w:val="17"/>
        </w:numPr>
        <w:rPr>
          <w:rFonts w:ascii="Arial" w:hAnsi="Arial" w:cs="Arial"/>
          <w:color w:val="000000"/>
        </w:rPr>
      </w:pPr>
      <w:r>
        <w:rPr>
          <w:rStyle w:val="Strong"/>
          <w:rFonts w:ascii="Arial" w:hAnsi="Arial" w:cs="Arial"/>
          <w:color w:val="000000"/>
        </w:rPr>
        <w:t>A full-page advertisement</w:t>
      </w:r>
      <w:r>
        <w:rPr>
          <w:rFonts w:ascii="Arial" w:hAnsi="Arial" w:cs="Arial"/>
          <w:color w:val="000000"/>
        </w:rPr>
        <w:t xml:space="preserve"> </w:t>
      </w:r>
    </w:p>
    <w:p w:rsidR="00AA3833" w:rsidRDefault="00AA3833" w:rsidP="00AA3833">
      <w:pPr>
        <w:ind w:left="240"/>
        <w:rPr>
          <w:rFonts w:ascii="Arial" w:hAnsi="Arial" w:cs="Arial"/>
          <w:color w:val="000000"/>
        </w:rPr>
      </w:pPr>
      <w:r>
        <w:rPr>
          <w:rFonts w:ascii="Arial" w:hAnsi="Arial" w:cs="Arial"/>
          <w:color w:val="000000"/>
        </w:rPr>
        <w:t>A site requires that all users view a 15 second advertisement before they can access free content available from their site. Because viewing the advertisement is a requirement for all users and because it is not presented in parallel with other content, no mechanism to pause, stop or hide it needs to be provided.</w:t>
      </w:r>
    </w:p>
    <w:p w:rsidR="00AA3833" w:rsidRDefault="00AA3833" w:rsidP="00AA3833">
      <w:bookmarkStart w:id="1" w:name="SL11"/>
      <w:bookmarkEnd w:id="1"/>
    </w:p>
    <w:p w:rsidR="00FF4873" w:rsidRDefault="00FF4873" w:rsidP="0002723D">
      <w:pPr>
        <w:pStyle w:val="Heading1"/>
        <w:rPr>
          <w:rFonts w:cs="Arial" w:hint="cs"/>
          <w:rtl/>
        </w:rPr>
      </w:pPr>
    </w:p>
    <w:p w:rsidR="0002723D" w:rsidRPr="0002723D" w:rsidRDefault="0002723D" w:rsidP="0002723D">
      <w:pPr>
        <w:pStyle w:val="NormalWeb"/>
        <w:rPr>
          <w:rFonts w:ascii="Arial" w:hAnsi="Arial" w:cs="Arial"/>
        </w:rPr>
      </w:pPr>
      <w:bookmarkStart w:id="2" w:name="_GoBack"/>
      <w:bookmarkEnd w:id="2"/>
    </w:p>
    <w:sectPr w:rsidR="0002723D" w:rsidRPr="000272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7EC6"/>
    <w:multiLevelType w:val="multilevel"/>
    <w:tmpl w:val="87A8B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F055DC"/>
    <w:multiLevelType w:val="multilevel"/>
    <w:tmpl w:val="43048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4764D"/>
    <w:multiLevelType w:val="multilevel"/>
    <w:tmpl w:val="51AC9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154000"/>
    <w:multiLevelType w:val="multilevel"/>
    <w:tmpl w:val="20164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816649"/>
    <w:multiLevelType w:val="multilevel"/>
    <w:tmpl w:val="8E863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D443B9"/>
    <w:multiLevelType w:val="multilevel"/>
    <w:tmpl w:val="87344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A62C37"/>
    <w:multiLevelType w:val="multilevel"/>
    <w:tmpl w:val="DFBCB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882717F"/>
    <w:multiLevelType w:val="multilevel"/>
    <w:tmpl w:val="AC10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667F5D"/>
    <w:multiLevelType w:val="multilevel"/>
    <w:tmpl w:val="B7C8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9B39C4"/>
    <w:multiLevelType w:val="multilevel"/>
    <w:tmpl w:val="8BDCE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D44EA7"/>
    <w:multiLevelType w:val="multilevel"/>
    <w:tmpl w:val="2DD2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9820F4"/>
    <w:multiLevelType w:val="multilevel"/>
    <w:tmpl w:val="E8D60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EB07FA"/>
    <w:multiLevelType w:val="multilevel"/>
    <w:tmpl w:val="4414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A04EF8"/>
    <w:multiLevelType w:val="multilevel"/>
    <w:tmpl w:val="68E8E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930031"/>
    <w:multiLevelType w:val="multilevel"/>
    <w:tmpl w:val="EE340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075F2B"/>
    <w:multiLevelType w:val="multilevel"/>
    <w:tmpl w:val="8DAEB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9A3581B"/>
    <w:multiLevelType w:val="multilevel"/>
    <w:tmpl w:val="A1247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1D7022"/>
    <w:multiLevelType w:val="multilevel"/>
    <w:tmpl w:val="47982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8243BE"/>
    <w:multiLevelType w:val="multilevel"/>
    <w:tmpl w:val="462ED9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5"/>
  </w:num>
  <w:num w:numId="4">
    <w:abstractNumId w:val="12"/>
  </w:num>
  <w:num w:numId="5">
    <w:abstractNumId w:val="7"/>
  </w:num>
  <w:num w:numId="6">
    <w:abstractNumId w:val="2"/>
  </w:num>
  <w:num w:numId="7">
    <w:abstractNumId w:val="0"/>
  </w:num>
  <w:num w:numId="8">
    <w:abstractNumId w:val="17"/>
  </w:num>
  <w:num w:numId="9">
    <w:abstractNumId w:val="3"/>
  </w:num>
  <w:num w:numId="10">
    <w:abstractNumId w:val="13"/>
  </w:num>
  <w:num w:numId="11">
    <w:abstractNumId w:val="18"/>
  </w:num>
  <w:num w:numId="12">
    <w:abstractNumId w:val="16"/>
  </w:num>
  <w:num w:numId="13">
    <w:abstractNumId w:val="4"/>
  </w:num>
  <w:num w:numId="14">
    <w:abstractNumId w:val="14"/>
  </w:num>
  <w:num w:numId="15">
    <w:abstractNumId w:val="11"/>
  </w:num>
  <w:num w:numId="16">
    <w:abstractNumId w:val="8"/>
  </w:num>
  <w:num w:numId="17">
    <w:abstractNumId w:val="10"/>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23D"/>
    <w:rsid w:val="0002723D"/>
    <w:rsid w:val="003E2CA5"/>
    <w:rsid w:val="00906F8C"/>
    <w:rsid w:val="00AA3833"/>
    <w:rsid w:val="00BA1711"/>
    <w:rsid w:val="00C075D2"/>
    <w:rsid w:val="00F05E25"/>
    <w:rsid w:val="00FF48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23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02723D"/>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02723D"/>
    <w:pPr>
      <w:keepNext/>
      <w:pBdr>
        <w:bottom w:val="single" w:sz="6" w:space="3" w:color="666666"/>
      </w:pBdr>
      <w:spacing w:before="100" w:beforeAutospacing="1" w:after="100" w:afterAutospacing="1"/>
      <w:outlineLvl w:val="1"/>
    </w:pPr>
    <w:rPr>
      <w:rFonts w:ascii="inherit" w:hAnsi="inherit"/>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23D"/>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02723D"/>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02723D"/>
    <w:rPr>
      <w:color w:val="0000FF"/>
      <w:u w:val="single"/>
    </w:rPr>
  </w:style>
  <w:style w:type="paragraph" w:styleId="NormalWeb">
    <w:name w:val="Normal (Web)"/>
    <w:basedOn w:val="Normal"/>
    <w:uiPriority w:val="99"/>
    <w:unhideWhenUsed/>
    <w:rsid w:val="0002723D"/>
    <w:pPr>
      <w:spacing w:before="240" w:after="240"/>
      <w:ind w:left="240"/>
    </w:pPr>
    <w:rPr>
      <w:color w:val="000000"/>
    </w:rPr>
  </w:style>
  <w:style w:type="paragraph" w:customStyle="1" w:styleId="referenced">
    <w:name w:val="referenced"/>
    <w:basedOn w:val="Normal"/>
    <w:rsid w:val="0002723D"/>
    <w:pPr>
      <w:spacing w:before="240" w:after="240"/>
      <w:ind w:left="240"/>
    </w:pPr>
    <w:rPr>
      <w:color w:val="000000"/>
    </w:rPr>
  </w:style>
  <w:style w:type="character" w:styleId="HTMLAcronym">
    <w:name w:val="HTML Acronym"/>
    <w:basedOn w:val="DefaultParagraphFont"/>
    <w:uiPriority w:val="99"/>
    <w:semiHidden/>
    <w:unhideWhenUsed/>
    <w:rsid w:val="0002723D"/>
  </w:style>
  <w:style w:type="character" w:styleId="Strong">
    <w:name w:val="Strong"/>
    <w:basedOn w:val="DefaultParagraphFont"/>
    <w:uiPriority w:val="22"/>
    <w:qFormat/>
    <w:rsid w:val="0002723D"/>
    <w:rPr>
      <w:b/>
      <w:bCs/>
    </w:rPr>
  </w:style>
  <w:style w:type="character" w:styleId="HTMLCode">
    <w:name w:val="HTML Code"/>
    <w:basedOn w:val="DefaultParagraphFont"/>
    <w:uiPriority w:val="99"/>
    <w:semiHidden/>
    <w:unhideWhenUsed/>
    <w:rsid w:val="0002723D"/>
    <w:rPr>
      <w:rFonts w:ascii="Courier New" w:eastAsia="Times New Roman" w:hAnsi="Courier New" w:cs="Courier New" w:hint="default"/>
      <w:caps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723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02723D"/>
    <w:pPr>
      <w:keepNext/>
      <w:spacing w:before="100" w:beforeAutospacing="1" w:after="100" w:afterAutospacing="1"/>
      <w:outlineLvl w:val="0"/>
    </w:pPr>
    <w:rPr>
      <w:rFonts w:ascii="inherit" w:hAnsi="inherit"/>
      <w:b/>
      <w:bCs/>
      <w:color w:val="005A9C"/>
      <w:kern w:val="36"/>
      <w:sz w:val="41"/>
      <w:szCs w:val="41"/>
    </w:rPr>
  </w:style>
  <w:style w:type="paragraph" w:styleId="Heading2">
    <w:name w:val="heading 2"/>
    <w:basedOn w:val="Normal"/>
    <w:link w:val="Heading2Char"/>
    <w:uiPriority w:val="9"/>
    <w:qFormat/>
    <w:rsid w:val="0002723D"/>
    <w:pPr>
      <w:keepNext/>
      <w:pBdr>
        <w:bottom w:val="single" w:sz="6" w:space="3" w:color="666666"/>
      </w:pBdr>
      <w:spacing w:before="100" w:beforeAutospacing="1" w:after="100" w:afterAutospacing="1"/>
      <w:outlineLvl w:val="1"/>
    </w:pPr>
    <w:rPr>
      <w:rFonts w:ascii="inherit" w:hAnsi="inherit"/>
      <w:b/>
      <w:bCs/>
      <w:color w:val="000000"/>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723D"/>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02723D"/>
    <w:rPr>
      <w:rFonts w:ascii="inherit" w:eastAsia="Times New Roman" w:hAnsi="inherit" w:cs="Times New Roman"/>
      <w:b/>
      <w:bCs/>
      <w:color w:val="000000"/>
      <w:sz w:val="31"/>
      <w:szCs w:val="31"/>
    </w:rPr>
  </w:style>
  <w:style w:type="character" w:styleId="Hyperlink">
    <w:name w:val="Hyperlink"/>
    <w:basedOn w:val="DefaultParagraphFont"/>
    <w:uiPriority w:val="99"/>
    <w:semiHidden/>
    <w:unhideWhenUsed/>
    <w:rsid w:val="0002723D"/>
    <w:rPr>
      <w:color w:val="0000FF"/>
      <w:u w:val="single"/>
    </w:rPr>
  </w:style>
  <w:style w:type="paragraph" w:styleId="NormalWeb">
    <w:name w:val="Normal (Web)"/>
    <w:basedOn w:val="Normal"/>
    <w:uiPriority w:val="99"/>
    <w:unhideWhenUsed/>
    <w:rsid w:val="0002723D"/>
    <w:pPr>
      <w:spacing w:before="240" w:after="240"/>
      <w:ind w:left="240"/>
    </w:pPr>
    <w:rPr>
      <w:color w:val="000000"/>
    </w:rPr>
  </w:style>
  <w:style w:type="paragraph" w:customStyle="1" w:styleId="referenced">
    <w:name w:val="referenced"/>
    <w:basedOn w:val="Normal"/>
    <w:rsid w:val="0002723D"/>
    <w:pPr>
      <w:spacing w:before="240" w:after="240"/>
      <w:ind w:left="240"/>
    </w:pPr>
    <w:rPr>
      <w:color w:val="000000"/>
    </w:rPr>
  </w:style>
  <w:style w:type="character" w:styleId="HTMLAcronym">
    <w:name w:val="HTML Acronym"/>
    <w:basedOn w:val="DefaultParagraphFont"/>
    <w:uiPriority w:val="99"/>
    <w:semiHidden/>
    <w:unhideWhenUsed/>
    <w:rsid w:val="0002723D"/>
  </w:style>
  <w:style w:type="character" w:styleId="Strong">
    <w:name w:val="Strong"/>
    <w:basedOn w:val="DefaultParagraphFont"/>
    <w:uiPriority w:val="22"/>
    <w:qFormat/>
    <w:rsid w:val="0002723D"/>
    <w:rPr>
      <w:b/>
      <w:bCs/>
    </w:rPr>
  </w:style>
  <w:style w:type="character" w:styleId="HTMLCode">
    <w:name w:val="HTML Code"/>
    <w:basedOn w:val="DefaultParagraphFont"/>
    <w:uiPriority w:val="99"/>
    <w:semiHidden/>
    <w:unhideWhenUsed/>
    <w:rsid w:val="0002723D"/>
    <w:rPr>
      <w:rFonts w:ascii="Courier New" w:eastAsia="Times New Roman" w:hAnsi="Courier New" w:cs="Courier New" w:hint="default"/>
      <w:cap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9744">
      <w:bodyDiv w:val="1"/>
      <w:marLeft w:val="0"/>
      <w:marRight w:val="0"/>
      <w:marTop w:val="0"/>
      <w:marBottom w:val="0"/>
      <w:divBdr>
        <w:top w:val="none" w:sz="0" w:space="0" w:color="auto"/>
        <w:left w:val="none" w:sz="0" w:space="0" w:color="auto"/>
        <w:bottom w:val="none" w:sz="0" w:space="0" w:color="auto"/>
        <w:right w:val="none" w:sz="0" w:space="0" w:color="auto"/>
      </w:divBdr>
      <w:divsChild>
        <w:div w:id="362638642">
          <w:marLeft w:val="0"/>
          <w:marRight w:val="0"/>
          <w:marTop w:val="0"/>
          <w:marBottom w:val="0"/>
          <w:divBdr>
            <w:top w:val="none" w:sz="0" w:space="0" w:color="auto"/>
            <w:left w:val="none" w:sz="0" w:space="0" w:color="auto"/>
            <w:bottom w:val="none" w:sz="0" w:space="0" w:color="auto"/>
            <w:right w:val="none" w:sz="0" w:space="0" w:color="auto"/>
          </w:divBdr>
        </w:div>
        <w:div w:id="632907089">
          <w:marLeft w:val="0"/>
          <w:marRight w:val="0"/>
          <w:marTop w:val="0"/>
          <w:marBottom w:val="0"/>
          <w:divBdr>
            <w:top w:val="none" w:sz="0" w:space="0" w:color="auto"/>
            <w:left w:val="none" w:sz="0" w:space="0" w:color="auto"/>
            <w:bottom w:val="none" w:sz="0" w:space="0" w:color="auto"/>
            <w:right w:val="none" w:sz="0" w:space="0" w:color="auto"/>
          </w:divBdr>
          <w:divsChild>
            <w:div w:id="1000080892">
              <w:marLeft w:val="0"/>
              <w:marRight w:val="0"/>
              <w:marTop w:val="0"/>
              <w:marBottom w:val="0"/>
              <w:divBdr>
                <w:top w:val="none" w:sz="0" w:space="0" w:color="auto"/>
                <w:left w:val="none" w:sz="0" w:space="0" w:color="auto"/>
                <w:bottom w:val="none" w:sz="0" w:space="0" w:color="auto"/>
                <w:right w:val="none" w:sz="0" w:space="0" w:color="auto"/>
              </w:divBdr>
            </w:div>
          </w:divsChild>
        </w:div>
        <w:div w:id="973949005">
          <w:marLeft w:val="0"/>
          <w:marRight w:val="0"/>
          <w:marTop w:val="0"/>
          <w:marBottom w:val="0"/>
          <w:divBdr>
            <w:top w:val="none" w:sz="0" w:space="0" w:color="auto"/>
            <w:left w:val="none" w:sz="0" w:space="0" w:color="auto"/>
            <w:bottom w:val="none" w:sz="0" w:space="0" w:color="auto"/>
            <w:right w:val="none" w:sz="0" w:space="0" w:color="auto"/>
          </w:divBdr>
        </w:div>
      </w:divsChild>
    </w:div>
    <w:div w:id="81030744">
      <w:bodyDiv w:val="1"/>
      <w:marLeft w:val="0"/>
      <w:marRight w:val="0"/>
      <w:marTop w:val="0"/>
      <w:marBottom w:val="0"/>
      <w:divBdr>
        <w:top w:val="none" w:sz="0" w:space="0" w:color="auto"/>
        <w:left w:val="none" w:sz="0" w:space="0" w:color="auto"/>
        <w:bottom w:val="none" w:sz="0" w:space="0" w:color="auto"/>
        <w:right w:val="none" w:sz="0" w:space="0" w:color="auto"/>
      </w:divBdr>
      <w:divsChild>
        <w:div w:id="906305902">
          <w:marLeft w:val="0"/>
          <w:marRight w:val="0"/>
          <w:marTop w:val="0"/>
          <w:marBottom w:val="0"/>
          <w:divBdr>
            <w:top w:val="none" w:sz="0" w:space="0" w:color="auto"/>
            <w:left w:val="none" w:sz="0" w:space="0" w:color="auto"/>
            <w:bottom w:val="none" w:sz="0" w:space="0" w:color="auto"/>
            <w:right w:val="none" w:sz="0" w:space="0" w:color="auto"/>
          </w:divBdr>
        </w:div>
        <w:div w:id="272904463">
          <w:marLeft w:val="0"/>
          <w:marRight w:val="0"/>
          <w:marTop w:val="0"/>
          <w:marBottom w:val="0"/>
          <w:divBdr>
            <w:top w:val="none" w:sz="0" w:space="0" w:color="auto"/>
            <w:left w:val="none" w:sz="0" w:space="0" w:color="auto"/>
            <w:bottom w:val="none" w:sz="0" w:space="0" w:color="auto"/>
            <w:right w:val="none" w:sz="0" w:space="0" w:color="auto"/>
          </w:divBdr>
          <w:divsChild>
            <w:div w:id="160661083">
              <w:marLeft w:val="0"/>
              <w:marRight w:val="0"/>
              <w:marTop w:val="0"/>
              <w:marBottom w:val="0"/>
              <w:divBdr>
                <w:top w:val="none" w:sz="0" w:space="0" w:color="auto"/>
                <w:left w:val="none" w:sz="0" w:space="0" w:color="auto"/>
                <w:bottom w:val="none" w:sz="0" w:space="0" w:color="auto"/>
                <w:right w:val="none" w:sz="0" w:space="0" w:color="auto"/>
              </w:divBdr>
            </w:div>
          </w:divsChild>
        </w:div>
        <w:div w:id="1167793566">
          <w:marLeft w:val="0"/>
          <w:marRight w:val="0"/>
          <w:marTop w:val="0"/>
          <w:marBottom w:val="0"/>
          <w:divBdr>
            <w:top w:val="none" w:sz="0" w:space="0" w:color="auto"/>
            <w:left w:val="none" w:sz="0" w:space="0" w:color="auto"/>
            <w:bottom w:val="none" w:sz="0" w:space="0" w:color="auto"/>
            <w:right w:val="none" w:sz="0" w:space="0" w:color="auto"/>
          </w:divBdr>
        </w:div>
      </w:divsChild>
    </w:div>
    <w:div w:id="675035661">
      <w:bodyDiv w:val="1"/>
      <w:marLeft w:val="0"/>
      <w:marRight w:val="0"/>
      <w:marTop w:val="0"/>
      <w:marBottom w:val="0"/>
      <w:divBdr>
        <w:top w:val="none" w:sz="0" w:space="0" w:color="auto"/>
        <w:left w:val="none" w:sz="0" w:space="0" w:color="auto"/>
        <w:bottom w:val="none" w:sz="0" w:space="0" w:color="auto"/>
        <w:right w:val="none" w:sz="0" w:space="0" w:color="auto"/>
      </w:divBdr>
      <w:divsChild>
        <w:div w:id="1836257687">
          <w:marLeft w:val="0"/>
          <w:marRight w:val="0"/>
          <w:marTop w:val="0"/>
          <w:marBottom w:val="0"/>
          <w:divBdr>
            <w:top w:val="none" w:sz="0" w:space="0" w:color="auto"/>
            <w:left w:val="none" w:sz="0" w:space="0" w:color="auto"/>
            <w:bottom w:val="none" w:sz="0" w:space="0" w:color="auto"/>
            <w:right w:val="none" w:sz="0" w:space="0" w:color="auto"/>
          </w:divBdr>
        </w:div>
        <w:div w:id="523523262">
          <w:marLeft w:val="0"/>
          <w:marRight w:val="0"/>
          <w:marTop w:val="0"/>
          <w:marBottom w:val="0"/>
          <w:divBdr>
            <w:top w:val="none" w:sz="0" w:space="0" w:color="auto"/>
            <w:left w:val="none" w:sz="0" w:space="0" w:color="auto"/>
            <w:bottom w:val="none" w:sz="0" w:space="0" w:color="auto"/>
            <w:right w:val="none" w:sz="0" w:space="0" w:color="auto"/>
          </w:divBdr>
          <w:divsChild>
            <w:div w:id="1653487110">
              <w:marLeft w:val="0"/>
              <w:marRight w:val="0"/>
              <w:marTop w:val="0"/>
              <w:marBottom w:val="0"/>
              <w:divBdr>
                <w:top w:val="none" w:sz="0" w:space="0" w:color="auto"/>
                <w:left w:val="none" w:sz="0" w:space="0" w:color="auto"/>
                <w:bottom w:val="none" w:sz="0" w:space="0" w:color="auto"/>
                <w:right w:val="none" w:sz="0" w:space="0" w:color="auto"/>
              </w:divBdr>
            </w:div>
          </w:divsChild>
        </w:div>
        <w:div w:id="1462377752">
          <w:marLeft w:val="0"/>
          <w:marRight w:val="0"/>
          <w:marTop w:val="0"/>
          <w:marBottom w:val="0"/>
          <w:divBdr>
            <w:top w:val="none" w:sz="0" w:space="0" w:color="auto"/>
            <w:left w:val="none" w:sz="0" w:space="0" w:color="auto"/>
            <w:bottom w:val="none" w:sz="0" w:space="0" w:color="auto"/>
            <w:right w:val="none" w:sz="0" w:space="0" w:color="auto"/>
          </w:divBdr>
        </w:div>
      </w:divsChild>
    </w:div>
    <w:div w:id="1088648982">
      <w:bodyDiv w:val="1"/>
      <w:marLeft w:val="0"/>
      <w:marRight w:val="0"/>
      <w:marTop w:val="0"/>
      <w:marBottom w:val="0"/>
      <w:divBdr>
        <w:top w:val="none" w:sz="0" w:space="0" w:color="auto"/>
        <w:left w:val="none" w:sz="0" w:space="0" w:color="auto"/>
        <w:bottom w:val="none" w:sz="0" w:space="0" w:color="auto"/>
        <w:right w:val="none" w:sz="0" w:space="0" w:color="auto"/>
      </w:divBdr>
      <w:divsChild>
        <w:div w:id="1998147703">
          <w:marLeft w:val="0"/>
          <w:marRight w:val="0"/>
          <w:marTop w:val="0"/>
          <w:marBottom w:val="0"/>
          <w:divBdr>
            <w:top w:val="none" w:sz="0" w:space="0" w:color="auto"/>
            <w:left w:val="none" w:sz="0" w:space="0" w:color="auto"/>
            <w:bottom w:val="none" w:sz="0" w:space="0" w:color="auto"/>
            <w:right w:val="none" w:sz="0" w:space="0" w:color="auto"/>
          </w:divBdr>
        </w:div>
        <w:div w:id="1221592742">
          <w:marLeft w:val="0"/>
          <w:marRight w:val="0"/>
          <w:marTop w:val="0"/>
          <w:marBottom w:val="0"/>
          <w:divBdr>
            <w:top w:val="none" w:sz="0" w:space="0" w:color="auto"/>
            <w:left w:val="none" w:sz="0" w:space="0" w:color="auto"/>
            <w:bottom w:val="none" w:sz="0" w:space="0" w:color="auto"/>
            <w:right w:val="none" w:sz="0" w:space="0" w:color="auto"/>
          </w:divBdr>
          <w:divsChild>
            <w:div w:id="169561792">
              <w:marLeft w:val="0"/>
              <w:marRight w:val="0"/>
              <w:marTop w:val="0"/>
              <w:marBottom w:val="0"/>
              <w:divBdr>
                <w:top w:val="none" w:sz="0" w:space="0" w:color="auto"/>
                <w:left w:val="none" w:sz="0" w:space="0" w:color="auto"/>
                <w:bottom w:val="none" w:sz="0" w:space="0" w:color="auto"/>
                <w:right w:val="none" w:sz="0" w:space="0" w:color="auto"/>
              </w:divBdr>
            </w:div>
          </w:divsChild>
        </w:div>
        <w:div w:id="2088066483">
          <w:marLeft w:val="0"/>
          <w:marRight w:val="0"/>
          <w:marTop w:val="0"/>
          <w:marBottom w:val="0"/>
          <w:divBdr>
            <w:top w:val="none" w:sz="0" w:space="0" w:color="auto"/>
            <w:left w:val="none" w:sz="0" w:space="0" w:color="auto"/>
            <w:bottom w:val="none" w:sz="0" w:space="0" w:color="auto"/>
            <w:right w:val="none" w:sz="0" w:space="0" w:color="auto"/>
          </w:divBdr>
        </w:div>
      </w:divsChild>
    </w:div>
    <w:div w:id="1475873070">
      <w:bodyDiv w:val="1"/>
      <w:marLeft w:val="0"/>
      <w:marRight w:val="0"/>
      <w:marTop w:val="0"/>
      <w:marBottom w:val="0"/>
      <w:divBdr>
        <w:top w:val="none" w:sz="0" w:space="0" w:color="auto"/>
        <w:left w:val="none" w:sz="0" w:space="0" w:color="auto"/>
        <w:bottom w:val="none" w:sz="0" w:space="0" w:color="auto"/>
        <w:right w:val="none" w:sz="0" w:space="0" w:color="auto"/>
      </w:divBdr>
      <w:divsChild>
        <w:div w:id="829174863">
          <w:marLeft w:val="0"/>
          <w:marRight w:val="0"/>
          <w:marTop w:val="0"/>
          <w:marBottom w:val="0"/>
          <w:divBdr>
            <w:top w:val="none" w:sz="0" w:space="0" w:color="auto"/>
            <w:left w:val="none" w:sz="0" w:space="0" w:color="auto"/>
            <w:bottom w:val="none" w:sz="0" w:space="0" w:color="auto"/>
            <w:right w:val="none" w:sz="0" w:space="0" w:color="auto"/>
          </w:divBdr>
        </w:div>
        <w:div w:id="294797257">
          <w:marLeft w:val="0"/>
          <w:marRight w:val="0"/>
          <w:marTop w:val="0"/>
          <w:marBottom w:val="0"/>
          <w:divBdr>
            <w:top w:val="none" w:sz="0" w:space="0" w:color="auto"/>
            <w:left w:val="none" w:sz="0" w:space="0" w:color="auto"/>
            <w:bottom w:val="none" w:sz="0" w:space="0" w:color="auto"/>
            <w:right w:val="none" w:sz="0" w:space="0" w:color="auto"/>
          </w:divBdr>
          <w:divsChild>
            <w:div w:id="1435592128">
              <w:marLeft w:val="0"/>
              <w:marRight w:val="0"/>
              <w:marTop w:val="0"/>
              <w:marBottom w:val="0"/>
              <w:divBdr>
                <w:top w:val="none" w:sz="0" w:space="0" w:color="auto"/>
                <w:left w:val="none" w:sz="0" w:space="0" w:color="auto"/>
                <w:bottom w:val="none" w:sz="0" w:space="0" w:color="auto"/>
                <w:right w:val="none" w:sz="0" w:space="0" w:color="auto"/>
              </w:divBdr>
            </w:div>
          </w:divsChild>
        </w:div>
        <w:div w:id="1677538821">
          <w:marLeft w:val="0"/>
          <w:marRight w:val="0"/>
          <w:marTop w:val="0"/>
          <w:marBottom w:val="0"/>
          <w:divBdr>
            <w:top w:val="none" w:sz="0" w:space="0" w:color="auto"/>
            <w:left w:val="none" w:sz="0" w:space="0" w:color="auto"/>
            <w:bottom w:val="none" w:sz="0" w:space="0" w:color="auto"/>
            <w:right w:val="none" w:sz="0" w:space="0" w:color="auto"/>
          </w:divBdr>
        </w:div>
      </w:divsChild>
    </w:div>
    <w:div w:id="1569605658">
      <w:bodyDiv w:val="1"/>
      <w:marLeft w:val="0"/>
      <w:marRight w:val="0"/>
      <w:marTop w:val="0"/>
      <w:marBottom w:val="0"/>
      <w:divBdr>
        <w:top w:val="none" w:sz="0" w:space="0" w:color="auto"/>
        <w:left w:val="none" w:sz="0" w:space="0" w:color="auto"/>
        <w:bottom w:val="none" w:sz="0" w:space="0" w:color="auto"/>
        <w:right w:val="none" w:sz="0" w:space="0" w:color="auto"/>
      </w:divBdr>
      <w:divsChild>
        <w:div w:id="700473867">
          <w:marLeft w:val="0"/>
          <w:marRight w:val="0"/>
          <w:marTop w:val="0"/>
          <w:marBottom w:val="0"/>
          <w:divBdr>
            <w:top w:val="none" w:sz="0" w:space="0" w:color="auto"/>
            <w:left w:val="none" w:sz="0" w:space="0" w:color="auto"/>
            <w:bottom w:val="none" w:sz="0" w:space="0" w:color="auto"/>
            <w:right w:val="none" w:sz="0" w:space="0" w:color="auto"/>
          </w:divBdr>
        </w:div>
        <w:div w:id="68044401">
          <w:marLeft w:val="0"/>
          <w:marRight w:val="0"/>
          <w:marTop w:val="0"/>
          <w:marBottom w:val="0"/>
          <w:divBdr>
            <w:top w:val="none" w:sz="0" w:space="0" w:color="auto"/>
            <w:left w:val="none" w:sz="0" w:space="0" w:color="auto"/>
            <w:bottom w:val="none" w:sz="0" w:space="0" w:color="auto"/>
            <w:right w:val="none" w:sz="0" w:space="0" w:color="auto"/>
          </w:divBdr>
          <w:divsChild>
            <w:div w:id="1923031042">
              <w:marLeft w:val="0"/>
              <w:marRight w:val="0"/>
              <w:marTop w:val="0"/>
              <w:marBottom w:val="0"/>
              <w:divBdr>
                <w:top w:val="none" w:sz="0" w:space="0" w:color="auto"/>
                <w:left w:val="none" w:sz="0" w:space="0" w:color="auto"/>
                <w:bottom w:val="none" w:sz="0" w:space="0" w:color="auto"/>
                <w:right w:val="none" w:sz="0" w:space="0" w:color="auto"/>
              </w:divBdr>
            </w:div>
          </w:divsChild>
        </w:div>
        <w:div w:id="211576745">
          <w:marLeft w:val="0"/>
          <w:marRight w:val="0"/>
          <w:marTop w:val="0"/>
          <w:marBottom w:val="0"/>
          <w:divBdr>
            <w:top w:val="none" w:sz="0" w:space="0" w:color="auto"/>
            <w:left w:val="none" w:sz="0" w:space="0" w:color="auto"/>
            <w:bottom w:val="none" w:sz="0" w:space="0" w:color="auto"/>
            <w:right w:val="none" w:sz="0" w:space="0" w:color="auto"/>
          </w:divBdr>
        </w:div>
      </w:divsChild>
    </w:div>
    <w:div w:id="2002462960">
      <w:bodyDiv w:val="1"/>
      <w:marLeft w:val="0"/>
      <w:marRight w:val="0"/>
      <w:marTop w:val="0"/>
      <w:marBottom w:val="0"/>
      <w:divBdr>
        <w:top w:val="none" w:sz="0" w:space="0" w:color="auto"/>
        <w:left w:val="none" w:sz="0" w:space="0" w:color="auto"/>
        <w:bottom w:val="none" w:sz="0" w:space="0" w:color="auto"/>
        <w:right w:val="none" w:sz="0" w:space="0" w:color="auto"/>
      </w:divBdr>
      <w:divsChild>
        <w:div w:id="653796567">
          <w:marLeft w:val="0"/>
          <w:marRight w:val="0"/>
          <w:marTop w:val="0"/>
          <w:marBottom w:val="0"/>
          <w:divBdr>
            <w:top w:val="none" w:sz="0" w:space="0" w:color="auto"/>
            <w:left w:val="none" w:sz="0" w:space="0" w:color="auto"/>
            <w:bottom w:val="none" w:sz="0" w:space="0" w:color="auto"/>
            <w:right w:val="none" w:sz="0" w:space="0" w:color="auto"/>
          </w:divBdr>
        </w:div>
        <w:div w:id="1265773614">
          <w:marLeft w:val="0"/>
          <w:marRight w:val="0"/>
          <w:marTop w:val="0"/>
          <w:marBottom w:val="0"/>
          <w:divBdr>
            <w:top w:val="none" w:sz="0" w:space="0" w:color="auto"/>
            <w:left w:val="none" w:sz="0" w:space="0" w:color="auto"/>
            <w:bottom w:val="none" w:sz="0" w:space="0" w:color="auto"/>
            <w:right w:val="none" w:sz="0" w:space="0" w:color="auto"/>
          </w:divBdr>
          <w:divsChild>
            <w:div w:id="36585308">
              <w:marLeft w:val="0"/>
              <w:marRight w:val="0"/>
              <w:marTop w:val="0"/>
              <w:marBottom w:val="0"/>
              <w:divBdr>
                <w:top w:val="none" w:sz="0" w:space="0" w:color="auto"/>
                <w:left w:val="none" w:sz="0" w:space="0" w:color="auto"/>
                <w:bottom w:val="none" w:sz="0" w:space="0" w:color="auto"/>
                <w:right w:val="none" w:sz="0" w:space="0" w:color="auto"/>
              </w:divBdr>
            </w:div>
          </w:divsChild>
        </w:div>
        <w:div w:id="596787022">
          <w:marLeft w:val="0"/>
          <w:marRight w:val="0"/>
          <w:marTop w:val="0"/>
          <w:marBottom w:val="0"/>
          <w:divBdr>
            <w:top w:val="none" w:sz="0" w:space="0" w:color="auto"/>
            <w:left w:val="none" w:sz="0" w:space="0" w:color="auto"/>
            <w:bottom w:val="none" w:sz="0" w:space="0" w:color="auto"/>
            <w:right w:val="none" w:sz="0" w:space="0" w:color="auto"/>
          </w:divBdr>
        </w:div>
        <w:div w:id="460079295">
          <w:marLeft w:val="0"/>
          <w:marRight w:val="0"/>
          <w:marTop w:val="0"/>
          <w:marBottom w:val="0"/>
          <w:divBdr>
            <w:top w:val="none" w:sz="0" w:space="0" w:color="auto"/>
            <w:left w:val="none" w:sz="0" w:space="0" w:color="auto"/>
            <w:bottom w:val="none" w:sz="0" w:space="0" w:color="auto"/>
            <w:right w:val="none" w:sz="0" w:space="0" w:color="auto"/>
          </w:divBdr>
        </w:div>
      </w:divsChild>
    </w:div>
    <w:div w:id="2129158691">
      <w:bodyDiv w:val="1"/>
      <w:marLeft w:val="0"/>
      <w:marRight w:val="0"/>
      <w:marTop w:val="0"/>
      <w:marBottom w:val="0"/>
      <w:divBdr>
        <w:top w:val="none" w:sz="0" w:space="0" w:color="auto"/>
        <w:left w:val="none" w:sz="0" w:space="0" w:color="auto"/>
        <w:bottom w:val="none" w:sz="0" w:space="0" w:color="auto"/>
        <w:right w:val="none" w:sz="0" w:space="0" w:color="auto"/>
      </w:divBdr>
      <w:divsChild>
        <w:div w:id="851800998">
          <w:marLeft w:val="0"/>
          <w:marRight w:val="0"/>
          <w:marTop w:val="0"/>
          <w:marBottom w:val="0"/>
          <w:divBdr>
            <w:top w:val="none" w:sz="0" w:space="0" w:color="auto"/>
            <w:left w:val="none" w:sz="0" w:space="0" w:color="auto"/>
            <w:bottom w:val="none" w:sz="0" w:space="0" w:color="auto"/>
            <w:right w:val="none" w:sz="0" w:space="0" w:color="auto"/>
          </w:divBdr>
        </w:div>
        <w:div w:id="462845439">
          <w:marLeft w:val="0"/>
          <w:marRight w:val="0"/>
          <w:marTop w:val="0"/>
          <w:marBottom w:val="0"/>
          <w:divBdr>
            <w:top w:val="none" w:sz="0" w:space="0" w:color="auto"/>
            <w:left w:val="none" w:sz="0" w:space="0" w:color="auto"/>
            <w:bottom w:val="none" w:sz="0" w:space="0" w:color="auto"/>
            <w:right w:val="none" w:sz="0" w:space="0" w:color="auto"/>
          </w:divBdr>
          <w:divsChild>
            <w:div w:id="350573007">
              <w:marLeft w:val="0"/>
              <w:marRight w:val="0"/>
              <w:marTop w:val="0"/>
              <w:marBottom w:val="0"/>
              <w:divBdr>
                <w:top w:val="none" w:sz="0" w:space="0" w:color="auto"/>
                <w:left w:val="none" w:sz="0" w:space="0" w:color="auto"/>
                <w:bottom w:val="none" w:sz="0" w:space="0" w:color="auto"/>
                <w:right w:val="none" w:sz="0" w:space="0" w:color="auto"/>
              </w:divBdr>
            </w:div>
          </w:divsChild>
        </w:div>
        <w:div w:id="152531451">
          <w:marLeft w:val="0"/>
          <w:marRight w:val="0"/>
          <w:marTop w:val="0"/>
          <w:marBottom w:val="0"/>
          <w:divBdr>
            <w:top w:val="none" w:sz="0" w:space="0" w:color="auto"/>
            <w:left w:val="none" w:sz="0" w:space="0" w:color="auto"/>
            <w:bottom w:val="none" w:sz="0" w:space="0" w:color="auto"/>
            <w:right w:val="none" w:sz="0" w:space="0" w:color="auto"/>
          </w:divBdr>
        </w:div>
        <w:div w:id="1226918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3</cp:revision>
  <dcterms:created xsi:type="dcterms:W3CDTF">2017-07-13T10:50:00Z</dcterms:created>
  <dcterms:modified xsi:type="dcterms:W3CDTF">2017-12-16T06:51:00Z</dcterms:modified>
</cp:coreProperties>
</file>